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1C79CC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1C79C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1C79C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C79CC">
        <w:rPr>
          <w:rFonts w:ascii="Verdana" w:hAnsi="Verdana"/>
          <w:sz w:val="18"/>
          <w:szCs w:val="18"/>
        </w:rPr>
        <w:t>Právní forma</w:t>
      </w:r>
      <w:r w:rsidR="00BE1004" w:rsidRPr="001C79CC">
        <w:rPr>
          <w:rFonts w:ascii="Verdana" w:hAnsi="Verdana"/>
          <w:sz w:val="18"/>
          <w:szCs w:val="18"/>
        </w:rPr>
        <w:tab/>
      </w:r>
      <w:r w:rsidR="00BE1004" w:rsidRPr="001C79CC">
        <w:rPr>
          <w:rFonts w:ascii="Verdana" w:hAnsi="Verdana"/>
          <w:sz w:val="18"/>
          <w:szCs w:val="18"/>
        </w:rPr>
        <w:tab/>
      </w:r>
      <w:r w:rsidR="00BE1004" w:rsidRPr="001C79C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1C79C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1C79CC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3C304848" w:rsidR="00C7212B" w:rsidRPr="001C79CC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1C79CC">
        <w:rPr>
          <w:rFonts w:ascii="Verdana" w:hAnsi="Verdana"/>
          <w:sz w:val="18"/>
          <w:szCs w:val="18"/>
        </w:rPr>
        <w:t xml:space="preserve">který podává nabídku </w:t>
      </w:r>
      <w:r w:rsidR="00BB5F55" w:rsidRPr="001C79CC">
        <w:rPr>
          <w:rFonts w:ascii="Verdana" w:hAnsi="Verdana"/>
          <w:sz w:val="18"/>
          <w:szCs w:val="18"/>
        </w:rPr>
        <w:t xml:space="preserve">na veřejnou </w:t>
      </w:r>
      <w:r w:rsidRPr="001C79CC">
        <w:rPr>
          <w:rFonts w:ascii="Verdana" w:hAnsi="Verdana"/>
          <w:sz w:val="18"/>
          <w:szCs w:val="18"/>
        </w:rPr>
        <w:t xml:space="preserve">zakázku s názvem </w:t>
      </w:r>
      <w:r w:rsidR="00AF2031" w:rsidRPr="001C79CC">
        <w:rPr>
          <w:rFonts w:ascii="Verdana" w:hAnsi="Verdana"/>
          <w:sz w:val="18"/>
          <w:szCs w:val="18"/>
        </w:rPr>
        <w:t>„</w:t>
      </w:r>
      <w:r w:rsidR="006A05BF" w:rsidRPr="00A0349C">
        <w:rPr>
          <w:rFonts w:ascii="Verdana" w:hAnsi="Verdana"/>
          <w:b/>
          <w:bCs/>
          <w:sz w:val="18"/>
          <w:szCs w:val="18"/>
        </w:rPr>
        <w:t>Vlkaneč ON – oprava (schodiště, část střechy a bytové jednotky)</w:t>
      </w:r>
      <w:r w:rsidR="00AF2031" w:rsidRPr="001C79CC">
        <w:rPr>
          <w:rFonts w:ascii="Verdana" w:hAnsi="Verdana"/>
          <w:sz w:val="18"/>
          <w:szCs w:val="18"/>
        </w:rPr>
        <w:t>“</w:t>
      </w:r>
      <w:r w:rsidRPr="001C79CC">
        <w:rPr>
          <w:rFonts w:ascii="Verdana" w:hAnsi="Verdana"/>
          <w:sz w:val="18"/>
          <w:szCs w:val="18"/>
        </w:rPr>
        <w:t>, tímto čestně prohlašuje</w:t>
      </w:r>
      <w:r w:rsidR="003B09D8" w:rsidRPr="001C79CC">
        <w:rPr>
          <w:rFonts w:ascii="Verdana" w:hAnsi="Verdana"/>
          <w:sz w:val="18"/>
          <w:szCs w:val="18"/>
        </w:rPr>
        <w:t>,</w:t>
      </w:r>
      <w:r w:rsidR="00C77026" w:rsidRPr="001C79CC">
        <w:rPr>
          <w:rFonts w:ascii="Verdana" w:hAnsi="Verdana"/>
          <w:sz w:val="18"/>
          <w:szCs w:val="18"/>
        </w:rPr>
        <w:t xml:space="preserve"> </w:t>
      </w:r>
      <w:r w:rsidR="00800E4D" w:rsidRPr="001C79CC">
        <w:rPr>
          <w:rFonts w:ascii="Verdana" w:hAnsi="Verdana"/>
          <w:sz w:val="18"/>
          <w:szCs w:val="18"/>
        </w:rPr>
        <w:t>že</w:t>
      </w:r>
      <w:r w:rsidR="00C7212B" w:rsidRPr="001C79CC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1C79CC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</w:t>
      </w:r>
      <w:r w:rsidRPr="00D459C8">
        <w:rPr>
          <w:rFonts w:ascii="Verdana" w:hAnsi="Verdana"/>
          <w:sz w:val="18"/>
          <w:szCs w:val="18"/>
        </w:rPr>
        <w:t xml:space="preserve">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76E33" w14:textId="77777777" w:rsidR="009E4961" w:rsidRDefault="009E4961">
      <w:r>
        <w:separator/>
      </w:r>
    </w:p>
  </w:endnote>
  <w:endnote w:type="continuationSeparator" w:id="0">
    <w:p w14:paraId="0CCBA000" w14:textId="77777777" w:rsidR="009E4961" w:rsidRDefault="009E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DDD5B" w14:textId="2F9E4CC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05BF" w:rsidRPr="006A05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BAA23" w14:textId="77777777" w:rsidR="009E4961" w:rsidRDefault="009E4961">
      <w:r>
        <w:separator/>
      </w:r>
    </w:p>
  </w:footnote>
  <w:footnote w:type="continuationSeparator" w:id="0">
    <w:p w14:paraId="130F76C5" w14:textId="77777777" w:rsidR="009E4961" w:rsidRDefault="009E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7773D" w14:textId="6D045CCD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B4850" w14:textId="68F7299D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281FD9E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5606734">
    <w:abstractNumId w:val="6"/>
  </w:num>
  <w:num w:numId="2" w16cid:durableId="1587960245">
    <w:abstractNumId w:val="1"/>
  </w:num>
  <w:num w:numId="3" w16cid:durableId="1845700543">
    <w:abstractNumId w:val="2"/>
  </w:num>
  <w:num w:numId="4" w16cid:durableId="412747063">
    <w:abstractNumId w:val="5"/>
  </w:num>
  <w:num w:numId="5" w16cid:durableId="1260211856">
    <w:abstractNumId w:val="0"/>
  </w:num>
  <w:num w:numId="6" w16cid:durableId="1853228086">
    <w:abstractNumId w:val="7"/>
  </w:num>
  <w:num w:numId="7" w16cid:durableId="932934609">
    <w:abstractNumId w:val="4"/>
  </w:num>
  <w:num w:numId="8" w16cid:durableId="1707024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79CC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4CE6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5DDE"/>
    <w:rsid w:val="004962FC"/>
    <w:rsid w:val="00497CF1"/>
    <w:rsid w:val="004A61D6"/>
    <w:rsid w:val="004C1A78"/>
    <w:rsid w:val="004C4B7A"/>
    <w:rsid w:val="004C741C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05BF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06FF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6CFC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4961"/>
    <w:rsid w:val="009E5F94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64CE6"/>
    <w:rsid w:val="00482B79"/>
    <w:rsid w:val="00495DDE"/>
    <w:rsid w:val="004A5424"/>
    <w:rsid w:val="004C741C"/>
    <w:rsid w:val="004D3FFA"/>
    <w:rsid w:val="00573D4E"/>
    <w:rsid w:val="008306FF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8728B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E8C68-10C9-456D-ADC2-B42BFF8F8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2018-11-26T13:17:00Z</dcterms:created>
  <dcterms:modified xsi:type="dcterms:W3CDTF">2025-07-03T13:17:00Z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